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12" w:rsidRPr="00D31C39" w:rsidRDefault="00D31C39" w:rsidP="00D31C39">
      <w:pPr>
        <w:jc w:val="center"/>
        <w:rPr>
          <w:rFonts w:cstheme="minorHAnsi"/>
          <w:b/>
          <w:color w:val="538135" w:themeColor="accent6" w:themeShade="BF"/>
          <w:sz w:val="52"/>
          <w:szCs w:val="36"/>
        </w:rPr>
      </w:pPr>
      <w:bookmarkStart w:id="0" w:name="_GoBack"/>
      <w:r w:rsidRPr="00D31C39">
        <w:rPr>
          <w:rFonts w:cstheme="minorHAnsi"/>
          <w:noProof/>
          <w:color w:val="538135" w:themeColor="accent6" w:themeShade="BF"/>
          <w:sz w:val="36"/>
        </w:rPr>
        <w:drawing>
          <wp:anchor distT="0" distB="0" distL="114300" distR="114300" simplePos="0" relativeHeight="251661312" behindDoc="1" locked="0" layoutInCell="1" allowOverlap="1" wp14:anchorId="2A184D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8055" cy="1083945"/>
            <wp:effectExtent l="0" t="0" r="0" b="0"/>
            <wp:wrapTight wrapText="bothSides">
              <wp:wrapPolygon edited="0">
                <wp:start x="8246" y="0"/>
                <wp:lineTo x="5642" y="1518"/>
                <wp:lineTo x="1302" y="5315"/>
                <wp:lineTo x="1302" y="9870"/>
                <wp:lineTo x="3038" y="12907"/>
                <wp:lineTo x="5208" y="12907"/>
                <wp:lineTo x="5208" y="20879"/>
                <wp:lineTo x="9115" y="20879"/>
                <wp:lineTo x="14757" y="18981"/>
                <wp:lineTo x="17795" y="15185"/>
                <wp:lineTo x="18663" y="12907"/>
                <wp:lineTo x="20833" y="8731"/>
                <wp:lineTo x="20833" y="5694"/>
                <wp:lineTo x="15625" y="1139"/>
                <wp:lineTo x="13455" y="0"/>
                <wp:lineTo x="8246" y="0"/>
              </wp:wrapPolygon>
            </wp:wrapTight>
            <wp:docPr id="8" name="Slika 8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D31C39">
        <w:rPr>
          <w:rFonts w:cstheme="minorHAnsi"/>
          <w:noProof/>
          <w:color w:val="538135" w:themeColor="accent6" w:themeShade="BF"/>
          <w:sz w:val="52"/>
          <w:szCs w:val="36"/>
          <w:lang w:eastAsia="sl-SI"/>
        </w:rPr>
        <w:drawing>
          <wp:anchor distT="0" distB="0" distL="114300" distR="114300" simplePos="0" relativeHeight="251662336" behindDoc="1" locked="0" layoutInCell="1" allowOverlap="1" wp14:anchorId="4513E60D">
            <wp:simplePos x="0" y="0"/>
            <wp:positionH relativeFrom="column">
              <wp:posOffset>75565</wp:posOffset>
            </wp:positionH>
            <wp:positionV relativeFrom="paragraph">
              <wp:posOffset>7620</wp:posOffset>
            </wp:positionV>
            <wp:extent cx="1287780" cy="800100"/>
            <wp:effectExtent l="0" t="0" r="7620" b="0"/>
            <wp:wrapTight wrapText="bothSides">
              <wp:wrapPolygon edited="0">
                <wp:start x="8308" y="0"/>
                <wp:lineTo x="4154" y="0"/>
                <wp:lineTo x="639" y="3600"/>
                <wp:lineTo x="0" y="19029"/>
                <wp:lineTo x="1917" y="20571"/>
                <wp:lineTo x="4473" y="21086"/>
                <wp:lineTo x="10864" y="21086"/>
                <wp:lineTo x="16935" y="20571"/>
                <wp:lineTo x="21408" y="19029"/>
                <wp:lineTo x="21408" y="16457"/>
                <wp:lineTo x="19811" y="10800"/>
                <wp:lineTo x="19172" y="7714"/>
                <wp:lineTo x="14698" y="2571"/>
                <wp:lineTo x="11503" y="0"/>
                <wp:lineTo x="8308" y="0"/>
              </wp:wrapPolygon>
            </wp:wrapTight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412" w:rsidRPr="00D31C39">
        <w:rPr>
          <w:rFonts w:cstheme="minorHAnsi"/>
          <w:b/>
          <w:color w:val="538135" w:themeColor="accent6" w:themeShade="BF"/>
          <w:sz w:val="56"/>
          <w:szCs w:val="32"/>
        </w:rPr>
        <w:t>JEDILNIK  (</w:t>
      </w:r>
      <w:r w:rsidR="006547F0" w:rsidRPr="00D31C39">
        <w:rPr>
          <w:rFonts w:cstheme="minorHAnsi"/>
          <w:b/>
          <w:color w:val="538135" w:themeColor="accent6" w:themeShade="BF"/>
          <w:sz w:val="56"/>
          <w:szCs w:val="32"/>
        </w:rPr>
        <w:t>8</w:t>
      </w:r>
      <w:r w:rsidR="00464412" w:rsidRPr="00D31C39">
        <w:rPr>
          <w:rFonts w:cstheme="minorHAnsi"/>
          <w:b/>
          <w:color w:val="538135" w:themeColor="accent6" w:themeShade="BF"/>
          <w:sz w:val="56"/>
          <w:szCs w:val="32"/>
        </w:rPr>
        <w:t>.</w:t>
      </w:r>
      <w:r w:rsidR="006547F0" w:rsidRPr="00D31C39">
        <w:rPr>
          <w:rFonts w:cstheme="minorHAnsi"/>
          <w:b/>
          <w:color w:val="538135" w:themeColor="accent6" w:themeShade="BF"/>
          <w:sz w:val="56"/>
          <w:szCs w:val="32"/>
        </w:rPr>
        <w:t xml:space="preserve"> </w:t>
      </w:r>
      <w:r w:rsidR="00464412" w:rsidRPr="00D31C39">
        <w:rPr>
          <w:rFonts w:cstheme="minorHAnsi"/>
          <w:b/>
          <w:color w:val="538135" w:themeColor="accent6" w:themeShade="BF"/>
          <w:sz w:val="56"/>
          <w:szCs w:val="32"/>
        </w:rPr>
        <w:t>9.</w:t>
      </w:r>
      <w:r w:rsidR="006547F0" w:rsidRPr="00D31C39">
        <w:rPr>
          <w:rFonts w:cstheme="minorHAnsi"/>
          <w:b/>
          <w:color w:val="538135" w:themeColor="accent6" w:themeShade="BF"/>
          <w:sz w:val="56"/>
          <w:szCs w:val="32"/>
        </w:rPr>
        <w:t xml:space="preserve"> </w:t>
      </w:r>
      <w:r w:rsidR="00464412" w:rsidRPr="00D31C39">
        <w:rPr>
          <w:rFonts w:cstheme="minorHAnsi"/>
          <w:b/>
          <w:color w:val="538135" w:themeColor="accent6" w:themeShade="BF"/>
          <w:sz w:val="56"/>
          <w:szCs w:val="32"/>
        </w:rPr>
        <w:t>─</w:t>
      </w:r>
      <w:r w:rsidR="006547F0" w:rsidRPr="00D31C39">
        <w:rPr>
          <w:rFonts w:cstheme="minorHAnsi"/>
          <w:b/>
          <w:color w:val="538135" w:themeColor="accent6" w:themeShade="BF"/>
          <w:sz w:val="56"/>
          <w:szCs w:val="32"/>
        </w:rPr>
        <w:t xml:space="preserve"> </w:t>
      </w:r>
      <w:r w:rsidR="00257F28" w:rsidRPr="00D31C39">
        <w:rPr>
          <w:rFonts w:cstheme="minorHAnsi"/>
          <w:b/>
          <w:color w:val="538135" w:themeColor="accent6" w:themeShade="BF"/>
          <w:sz w:val="56"/>
          <w:szCs w:val="32"/>
        </w:rPr>
        <w:t>1</w:t>
      </w:r>
      <w:r w:rsidR="006547F0" w:rsidRPr="00D31C39">
        <w:rPr>
          <w:rFonts w:cstheme="minorHAnsi"/>
          <w:b/>
          <w:color w:val="538135" w:themeColor="accent6" w:themeShade="BF"/>
          <w:sz w:val="56"/>
          <w:szCs w:val="32"/>
        </w:rPr>
        <w:t>2</w:t>
      </w:r>
      <w:r w:rsidR="00464412" w:rsidRPr="00D31C39">
        <w:rPr>
          <w:rFonts w:cstheme="minorHAnsi"/>
          <w:b/>
          <w:color w:val="538135" w:themeColor="accent6" w:themeShade="BF"/>
          <w:sz w:val="56"/>
          <w:szCs w:val="32"/>
        </w:rPr>
        <w:t>.</w:t>
      </w:r>
      <w:r w:rsidR="006547F0" w:rsidRPr="00D31C39">
        <w:rPr>
          <w:rFonts w:cstheme="minorHAnsi"/>
          <w:b/>
          <w:color w:val="538135" w:themeColor="accent6" w:themeShade="BF"/>
          <w:sz w:val="56"/>
          <w:szCs w:val="32"/>
        </w:rPr>
        <w:t xml:space="preserve"> </w:t>
      </w:r>
      <w:r w:rsidR="00464412" w:rsidRPr="00D31C39">
        <w:rPr>
          <w:rFonts w:cstheme="minorHAnsi"/>
          <w:b/>
          <w:color w:val="538135" w:themeColor="accent6" w:themeShade="BF"/>
          <w:sz w:val="56"/>
          <w:szCs w:val="32"/>
        </w:rPr>
        <w:t>9.</w:t>
      </w:r>
      <w:r w:rsidR="006547F0" w:rsidRPr="00D31C39">
        <w:rPr>
          <w:rFonts w:cstheme="minorHAnsi"/>
          <w:b/>
          <w:color w:val="538135" w:themeColor="accent6" w:themeShade="BF"/>
          <w:sz w:val="56"/>
          <w:szCs w:val="32"/>
        </w:rPr>
        <w:t xml:space="preserve"> </w:t>
      </w:r>
      <w:r w:rsidR="00464412" w:rsidRPr="00D31C39">
        <w:rPr>
          <w:rFonts w:cstheme="minorHAnsi"/>
          <w:b/>
          <w:color w:val="538135" w:themeColor="accent6" w:themeShade="BF"/>
          <w:sz w:val="56"/>
          <w:szCs w:val="32"/>
        </w:rPr>
        <w:t>202</w:t>
      </w:r>
      <w:r w:rsidR="006547F0" w:rsidRPr="00D31C39">
        <w:rPr>
          <w:rFonts w:cstheme="minorHAnsi"/>
          <w:b/>
          <w:color w:val="538135" w:themeColor="accent6" w:themeShade="BF"/>
          <w:sz w:val="56"/>
          <w:szCs w:val="32"/>
        </w:rPr>
        <w:t>5</w:t>
      </w:r>
      <w:r w:rsidR="00464412" w:rsidRPr="00D31C39">
        <w:rPr>
          <w:rFonts w:cstheme="minorHAnsi"/>
          <w:b/>
          <w:color w:val="538135" w:themeColor="accent6" w:themeShade="BF"/>
          <w:sz w:val="56"/>
          <w:szCs w:val="32"/>
        </w:rPr>
        <w:t>)</w:t>
      </w:r>
    </w:p>
    <w:tbl>
      <w:tblPr>
        <w:tblStyle w:val="Tabelamrea"/>
        <w:tblW w:w="14170" w:type="dxa"/>
        <w:tblInd w:w="0" w:type="dxa"/>
        <w:tblLook w:val="04A0" w:firstRow="1" w:lastRow="0" w:firstColumn="1" w:lastColumn="0" w:noHBand="0" w:noVBand="1"/>
      </w:tblPr>
      <w:tblGrid>
        <w:gridCol w:w="2104"/>
        <w:gridCol w:w="4022"/>
        <w:gridCol w:w="4022"/>
        <w:gridCol w:w="4022"/>
      </w:tblGrid>
      <w:tr w:rsidR="006547F0" w:rsidRPr="006547F0" w:rsidTr="006547F0">
        <w:trPr>
          <w:trHeight w:val="69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6547F0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MALICA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6547F0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KOSILO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6547F0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POPOLDANSKA MALICA</w:t>
            </w:r>
          </w:p>
        </w:tc>
      </w:tr>
      <w:tr w:rsidR="00464412" w:rsidRPr="006547F0" w:rsidTr="006547F0">
        <w:trPr>
          <w:trHeight w:val="54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6547F0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PONEDELJEK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pol</w:t>
            </w:r>
            <w:r w:rsidR="00257F28" w:rsidRPr="006547F0">
              <w:rPr>
                <w:rFonts w:cstheme="minorHAnsi"/>
                <w:b/>
                <w:color w:val="000000" w:themeColor="text1"/>
              </w:rPr>
              <w:t>nozrnati</w:t>
            </w:r>
            <w:r w:rsidRPr="006547F0">
              <w:rPr>
                <w:rFonts w:cstheme="minorHAnsi"/>
                <w:b/>
                <w:color w:val="000000" w:themeColor="text1"/>
              </w:rPr>
              <w:t xml:space="preserve"> kruh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maslo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Pr="006547F0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DA492B">
              <w:rPr>
                <w:rFonts w:cstheme="minorHAnsi"/>
                <w:b/>
                <w:color w:val="000000" w:themeColor="text1"/>
              </w:rPr>
              <w:t xml:space="preserve">šolski </w:t>
            </w:r>
            <w:r w:rsidRPr="006547F0">
              <w:rPr>
                <w:rFonts w:cstheme="minorHAnsi"/>
                <w:b/>
                <w:color w:val="000000" w:themeColor="text1"/>
              </w:rPr>
              <w:t>m</w:t>
            </w:r>
            <w:r w:rsidR="001F5923" w:rsidRPr="006547F0">
              <w:rPr>
                <w:rFonts w:cstheme="minorHAnsi"/>
                <w:b/>
                <w:color w:val="000000" w:themeColor="text1"/>
              </w:rPr>
              <w:t>ed</w:t>
            </w:r>
            <w:r w:rsidRPr="006547F0">
              <w:rPr>
                <w:rFonts w:cstheme="minorHAnsi"/>
                <w:b/>
                <w:color w:val="000000" w:themeColor="text1"/>
              </w:rPr>
              <w:t>, jabolko, šipkov čaj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goveja juha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1,3,9</w:t>
            </w:r>
            <w:r w:rsidRPr="006547F0">
              <w:rPr>
                <w:rFonts w:cstheme="minorHAnsi"/>
                <w:b/>
                <w:color w:val="000000" w:themeColor="text1"/>
              </w:rPr>
              <w:t>,</w:t>
            </w:r>
            <w:r w:rsidR="00D014AC" w:rsidRPr="006547F0">
              <w:rPr>
                <w:rFonts w:cstheme="minorHAnsi"/>
                <w:b/>
                <w:color w:val="000000" w:themeColor="text1"/>
              </w:rPr>
              <w:t xml:space="preserve"> testenine s tunino omako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 xml:space="preserve">, rdeča pesa, </w:t>
            </w:r>
            <w:r w:rsidR="00257F28" w:rsidRPr="006547F0">
              <w:rPr>
                <w:rFonts w:cstheme="minorHAnsi"/>
                <w:b/>
                <w:color w:val="000000" w:themeColor="text1"/>
              </w:rPr>
              <w:t>voda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 xml:space="preserve">polbeli kruh 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jabolko, voda</w:t>
            </w:r>
          </w:p>
        </w:tc>
      </w:tr>
      <w:tr w:rsidR="00464412" w:rsidRPr="006547F0" w:rsidTr="006547F0">
        <w:trPr>
          <w:trHeight w:val="81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6547F0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TOREK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257F28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žitni</w:t>
            </w:r>
            <w:r w:rsidR="00464412" w:rsidRPr="006547F0">
              <w:rPr>
                <w:rFonts w:cstheme="minorHAnsi"/>
                <w:b/>
                <w:color w:val="000000" w:themeColor="text1"/>
              </w:rPr>
              <w:t xml:space="preserve"> kosmiči</w:t>
            </w:r>
            <w:r w:rsidR="00464412" w:rsidRPr="006547F0">
              <w:rPr>
                <w:rFonts w:cstheme="minorHAnsi"/>
                <w:b/>
                <w:color w:val="000000" w:themeColor="text1"/>
                <w:vertAlign w:val="superscript"/>
              </w:rPr>
              <w:t>1,7</w:t>
            </w:r>
            <w:r w:rsidR="00464412" w:rsidRPr="006547F0">
              <w:rPr>
                <w:rFonts w:cstheme="minorHAnsi"/>
                <w:b/>
                <w:color w:val="000000" w:themeColor="text1"/>
              </w:rPr>
              <w:t>, polnomastno mleko</w:t>
            </w:r>
            <w:r w:rsidR="00464412" w:rsidRPr="006547F0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="00464412" w:rsidRPr="006547F0">
              <w:rPr>
                <w:rFonts w:cstheme="minorHAnsi"/>
                <w:b/>
                <w:color w:val="000000" w:themeColor="text1"/>
              </w:rPr>
              <w:t>, banana, hibiskusov čaj</w:t>
            </w:r>
          </w:p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goveja juha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 xml:space="preserve">1,3,9 </w:t>
            </w:r>
            <w:r w:rsidRPr="006547F0">
              <w:rPr>
                <w:rFonts w:cstheme="minorHAnsi"/>
                <w:b/>
                <w:color w:val="000000" w:themeColor="text1"/>
              </w:rPr>
              <w:t>,pleskavica, džuveč riž, zelena solata, sadni napitek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rženi kruh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rezina sira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Pr="006547F0">
              <w:rPr>
                <w:rFonts w:cstheme="minorHAnsi"/>
                <w:b/>
                <w:color w:val="000000" w:themeColor="text1"/>
              </w:rPr>
              <w:t>, sadni napitek</w:t>
            </w:r>
          </w:p>
        </w:tc>
      </w:tr>
      <w:tr w:rsidR="00464412" w:rsidRPr="006547F0" w:rsidTr="006547F0">
        <w:trPr>
          <w:trHeight w:val="82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6547F0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SREDA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rženi kruh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pašteta,</w:t>
            </w:r>
            <w:r w:rsidR="00257F28" w:rsidRPr="006547F0">
              <w:rPr>
                <w:rFonts w:cstheme="minorHAnsi"/>
                <w:b/>
                <w:color w:val="000000" w:themeColor="text1"/>
              </w:rPr>
              <w:t xml:space="preserve"> sveža</w:t>
            </w:r>
            <w:r w:rsidRPr="006547F0">
              <w:rPr>
                <w:rFonts w:cstheme="minorHAnsi"/>
                <w:b/>
                <w:color w:val="000000" w:themeColor="text1"/>
              </w:rPr>
              <w:t xml:space="preserve"> kumar</w:t>
            </w:r>
            <w:r w:rsidR="00257F28" w:rsidRPr="006547F0">
              <w:rPr>
                <w:rFonts w:cstheme="minorHAnsi"/>
                <w:b/>
                <w:color w:val="000000" w:themeColor="text1"/>
              </w:rPr>
              <w:t>a</w:t>
            </w:r>
            <w:r w:rsidRPr="006547F0">
              <w:rPr>
                <w:rFonts w:cstheme="minorHAnsi"/>
                <w:b/>
                <w:color w:val="000000" w:themeColor="text1"/>
              </w:rPr>
              <w:t>, nektarina, planinski čaj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DA492B" w:rsidP="006547F0">
            <w:pPr>
              <w:spacing w:line="240" w:lineRule="auto"/>
              <w:jc w:val="center"/>
              <w:rPr>
                <w:rFonts w:cstheme="minorHAnsi"/>
                <w:b/>
                <w:color w:val="00B0F0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brokolijeva juha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pečen piščanec v omaki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kuhan korenček, kuskus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zelena solata, voda</w:t>
            </w:r>
            <w:r w:rsidRPr="006547F0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D014AC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marmeladni</w:t>
            </w:r>
            <w:r w:rsidR="00464412" w:rsidRPr="006547F0">
              <w:rPr>
                <w:rFonts w:cstheme="minorHAnsi"/>
                <w:b/>
                <w:color w:val="000000" w:themeColor="text1"/>
              </w:rPr>
              <w:t xml:space="preserve"> navihanček</w:t>
            </w:r>
            <w:r w:rsidR="00464412" w:rsidRPr="006547F0">
              <w:rPr>
                <w:rFonts w:cstheme="minorHAnsi"/>
                <w:b/>
                <w:color w:val="000000" w:themeColor="text1"/>
                <w:vertAlign w:val="superscript"/>
              </w:rPr>
              <w:t>7,1,3</w:t>
            </w:r>
            <w:r w:rsidR="00464412" w:rsidRPr="006547F0">
              <w:rPr>
                <w:rFonts w:cstheme="minorHAnsi"/>
                <w:b/>
                <w:color w:val="000000" w:themeColor="text1"/>
              </w:rPr>
              <w:t>,voda</w:t>
            </w:r>
          </w:p>
        </w:tc>
      </w:tr>
      <w:tr w:rsidR="00464412" w:rsidRPr="006547F0" w:rsidTr="006547F0">
        <w:trPr>
          <w:trHeight w:val="81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6547F0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ČETRTEK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polnozrnati kruh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zeliščni namaz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Pr="006547F0">
              <w:rPr>
                <w:rFonts w:cstheme="minorHAnsi"/>
                <w:b/>
                <w:color w:val="000000" w:themeColor="text1"/>
              </w:rPr>
              <w:t xml:space="preserve">, </w:t>
            </w:r>
            <w:r w:rsidR="00257F28" w:rsidRPr="006547F0">
              <w:rPr>
                <w:rFonts w:cstheme="minorHAnsi"/>
                <w:b/>
                <w:color w:val="000000" w:themeColor="text1"/>
              </w:rPr>
              <w:t>paprika</w:t>
            </w:r>
            <w:r w:rsidRPr="006547F0">
              <w:rPr>
                <w:rFonts w:cstheme="minorHAnsi"/>
                <w:b/>
                <w:color w:val="000000" w:themeColor="text1"/>
              </w:rPr>
              <w:t>, slive, sadni čaj (jagoda-</w:t>
            </w:r>
            <w:proofErr w:type="spellStart"/>
            <w:r w:rsidRPr="006547F0">
              <w:rPr>
                <w:rFonts w:cstheme="minorHAnsi"/>
                <w:b/>
                <w:color w:val="000000" w:themeColor="text1"/>
              </w:rPr>
              <w:t>vanilija</w:t>
            </w:r>
            <w:proofErr w:type="spellEnd"/>
            <w:r w:rsidRPr="006547F0">
              <w:rPr>
                <w:rFonts w:cstheme="minorHAnsi"/>
                <w:b/>
                <w:color w:val="000000" w:themeColor="text1"/>
              </w:rPr>
              <w:t>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DA492B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korenčkova juha, svinjska pečenka v omaki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pražen krompir, kuhana zelenjava, zelena solata, sadni napitek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polbeli kruh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sadni jogurt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7</w:t>
            </w:r>
            <w:r w:rsidRPr="006547F0">
              <w:rPr>
                <w:rFonts w:cstheme="minorHAnsi"/>
                <w:b/>
                <w:color w:val="000000" w:themeColor="text1"/>
              </w:rPr>
              <w:t>, voda</w:t>
            </w:r>
          </w:p>
        </w:tc>
      </w:tr>
      <w:tr w:rsidR="00464412" w:rsidRPr="006547F0" w:rsidTr="006547F0">
        <w:trPr>
          <w:trHeight w:val="54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  <w:r w:rsidRPr="006547F0"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  <w:t>PETEK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mlečna pletenica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1,7</w:t>
            </w:r>
            <w:r w:rsidRPr="006547F0">
              <w:rPr>
                <w:rFonts w:cstheme="minorHAnsi"/>
                <w:b/>
                <w:color w:val="000000" w:themeColor="text1"/>
              </w:rPr>
              <w:t>, žitna bela kava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1,7</w:t>
            </w:r>
            <w:r w:rsidRPr="006547F0">
              <w:rPr>
                <w:rFonts w:cstheme="minorHAnsi"/>
                <w:b/>
                <w:color w:val="000000" w:themeColor="text1"/>
              </w:rPr>
              <w:t>, hruška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B0F0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fižolova enolončnica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skutin kolač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1,3,7</w:t>
            </w:r>
            <w:r w:rsidRPr="006547F0">
              <w:rPr>
                <w:rFonts w:cstheme="minorHAnsi"/>
                <w:b/>
                <w:color w:val="000000" w:themeColor="text1"/>
              </w:rPr>
              <w:t>, voda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6547F0" w:rsidRDefault="00464412" w:rsidP="006547F0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6547F0">
              <w:rPr>
                <w:rFonts w:cstheme="minorHAnsi"/>
                <w:b/>
                <w:color w:val="000000" w:themeColor="text1"/>
              </w:rPr>
              <w:t>pol</w:t>
            </w:r>
            <w:r w:rsidR="00257F28" w:rsidRPr="006547F0">
              <w:rPr>
                <w:rFonts w:cstheme="minorHAnsi"/>
                <w:b/>
                <w:color w:val="000000" w:themeColor="text1"/>
              </w:rPr>
              <w:t>nozrnati</w:t>
            </w:r>
            <w:r w:rsidRPr="006547F0">
              <w:rPr>
                <w:rFonts w:cstheme="minorHAnsi"/>
                <w:b/>
                <w:color w:val="000000" w:themeColor="text1"/>
              </w:rPr>
              <w:t xml:space="preserve"> kruh</w:t>
            </w:r>
            <w:r w:rsidRPr="006547F0">
              <w:rPr>
                <w:rFonts w:cstheme="minorHAnsi"/>
                <w:b/>
                <w:color w:val="000000" w:themeColor="text1"/>
                <w:vertAlign w:val="superscript"/>
              </w:rPr>
              <w:t>1</w:t>
            </w:r>
            <w:r w:rsidRPr="006547F0">
              <w:rPr>
                <w:rFonts w:cstheme="minorHAnsi"/>
                <w:b/>
                <w:color w:val="000000" w:themeColor="text1"/>
              </w:rPr>
              <w:t>, melona, voda</w:t>
            </w:r>
          </w:p>
        </w:tc>
      </w:tr>
    </w:tbl>
    <w:p w:rsidR="00464412" w:rsidRPr="006547F0" w:rsidRDefault="006547F0" w:rsidP="00464412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sl-SI"/>
        </w:rPr>
      </w:pPr>
      <w:r w:rsidRPr="006547F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00F03A" wp14:editId="6F0CCD0A">
                <wp:simplePos x="0" y="0"/>
                <wp:positionH relativeFrom="column">
                  <wp:posOffset>7451725</wp:posOffset>
                </wp:positionH>
                <wp:positionV relativeFrom="paragraph">
                  <wp:posOffset>219710</wp:posOffset>
                </wp:positionV>
                <wp:extent cx="990600" cy="825500"/>
                <wp:effectExtent l="19050" t="0" r="38100" b="241300"/>
                <wp:wrapTight wrapText="bothSides">
                  <wp:wrapPolygon edited="0">
                    <wp:start x="11631" y="0"/>
                    <wp:lineTo x="6231" y="0"/>
                    <wp:lineTo x="-415" y="4486"/>
                    <wp:lineTo x="-415" y="12462"/>
                    <wp:lineTo x="415" y="27415"/>
                    <wp:lineTo x="2492" y="27415"/>
                    <wp:lineTo x="2908" y="27415"/>
                    <wp:lineTo x="5815" y="23926"/>
                    <wp:lineTo x="9138" y="23926"/>
                    <wp:lineTo x="19523" y="17945"/>
                    <wp:lineTo x="20769" y="15951"/>
                    <wp:lineTo x="22015" y="11465"/>
                    <wp:lineTo x="22015" y="6978"/>
                    <wp:lineTo x="21185" y="4486"/>
                    <wp:lineTo x="18692" y="0"/>
                    <wp:lineTo x="11631" y="0"/>
                  </wp:wrapPolygon>
                </wp:wrapTight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>
                            <a:gd name="adj1" fmla="val -43141"/>
                            <a:gd name="adj2" fmla="val 735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12" w:rsidRDefault="00464412" w:rsidP="004644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F03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86.75pt;margin-top:17.3pt;width:78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" adj="1482,26693" fillcolor="window" strokecolor="#70ad47" strokeweight="1pt">
                <v:stroke joinstyle="miter"/>
                <v:textbox>
                  <w:txbxContent>
                    <w:p w:rsidR="00464412" w:rsidRDefault="00464412" w:rsidP="004644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4412" w:rsidRPr="006547F0">
        <w:rPr>
          <w:rFonts w:cstheme="minorHAnsi"/>
          <w:b/>
          <w:sz w:val="16"/>
          <w:szCs w:val="16"/>
        </w:rPr>
        <w:t>Alergeni:</w:t>
      </w:r>
      <w:r w:rsidR="00464412" w:rsidRPr="006547F0">
        <w:rPr>
          <w:rFonts w:eastAsia="Times New Roman" w:cstheme="minorHAnsi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="00464412" w:rsidRPr="006547F0">
        <w:rPr>
          <w:rFonts w:eastAsia="Times New Roman" w:cstheme="minorHAnsi"/>
          <w:i/>
          <w:sz w:val="18"/>
          <w:szCs w:val="18"/>
          <w:lang w:eastAsia="sl-SI"/>
        </w:rPr>
        <w:t>kamut</w:t>
      </w:r>
      <w:proofErr w:type="spellEnd"/>
      <w:r w:rsidR="00464412" w:rsidRPr="006547F0">
        <w:rPr>
          <w:rFonts w:eastAsia="Times New Roman" w:cstheme="minorHAnsi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="00464412" w:rsidRPr="006547F0">
        <w:rPr>
          <w:rFonts w:eastAsia="Times New Roman" w:cstheme="minorHAnsi"/>
          <w:i/>
          <w:sz w:val="18"/>
          <w:szCs w:val="18"/>
          <w:lang w:eastAsia="sl-SI"/>
        </w:rPr>
        <w:t>makadamija</w:t>
      </w:r>
      <w:proofErr w:type="spellEnd"/>
      <w:r w:rsidR="00464412" w:rsidRPr="006547F0">
        <w:rPr>
          <w:rFonts w:eastAsia="Times New Roman" w:cstheme="minorHAnsi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464412" w:rsidRPr="006547F0" w:rsidRDefault="00464412" w:rsidP="0046441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6547F0">
        <w:rPr>
          <w:rFonts w:eastAsia="Times New Roman" w:cstheme="minorHAnsi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464412" w:rsidRPr="006547F0" w:rsidRDefault="00464412" w:rsidP="0046441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6547F0">
        <w:rPr>
          <w:rFonts w:cstheme="minorHAnsi"/>
          <w:b/>
          <w:sz w:val="20"/>
          <w:szCs w:val="20"/>
        </w:rPr>
        <w:t>Kuhinja si pridružuje pravico do spremembe jedilnika.</w:t>
      </w:r>
      <w:r w:rsidRPr="006547F0">
        <w:rPr>
          <w:rFonts w:cstheme="minorHAnsi"/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6547F0" w:rsidRDefault="006547F0" w:rsidP="00464412">
      <w:pPr>
        <w:rPr>
          <w:rFonts w:cstheme="minorHAnsi"/>
          <w:b/>
          <w:sz w:val="20"/>
          <w:szCs w:val="20"/>
        </w:rPr>
      </w:pPr>
      <w:r w:rsidRPr="006547F0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922FAA2" wp14:editId="2DF5F863">
            <wp:simplePos x="0" y="0"/>
            <wp:positionH relativeFrom="margin">
              <wp:posOffset>6621145</wp:posOffset>
            </wp:positionH>
            <wp:positionV relativeFrom="margin">
              <wp:posOffset>4487545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7F0" w:rsidRDefault="006547F0" w:rsidP="00464412">
      <w:pPr>
        <w:rPr>
          <w:rFonts w:cstheme="minorHAnsi"/>
          <w:b/>
          <w:sz w:val="20"/>
          <w:szCs w:val="20"/>
        </w:rPr>
      </w:pPr>
    </w:p>
    <w:p w:rsidR="00464412" w:rsidRPr="006547F0" w:rsidRDefault="00464412" w:rsidP="00464412">
      <w:pPr>
        <w:rPr>
          <w:rFonts w:cstheme="minorHAnsi"/>
          <w:b/>
        </w:rPr>
      </w:pPr>
      <w:r w:rsidRPr="006547F0">
        <w:rPr>
          <w:rFonts w:cstheme="minorHAnsi"/>
          <w:b/>
          <w:sz w:val="20"/>
          <w:szCs w:val="20"/>
        </w:rPr>
        <w:t>V sodelovanju pripravila: Robert Troha, vodja kuhinje</w:t>
      </w:r>
      <w:r w:rsidR="006547F0">
        <w:rPr>
          <w:rFonts w:cstheme="minorHAnsi"/>
          <w:b/>
          <w:sz w:val="20"/>
          <w:szCs w:val="20"/>
        </w:rPr>
        <w:t xml:space="preserve"> Jerca Bogataj</w:t>
      </w:r>
      <w:r w:rsidRPr="006547F0">
        <w:rPr>
          <w:rFonts w:cstheme="minorHAnsi"/>
          <w:b/>
        </w:rPr>
        <w:t>, organizatorka šolske prehrane</w:t>
      </w:r>
    </w:p>
    <w:p w:rsidR="003403EC" w:rsidRPr="006547F0" w:rsidRDefault="003403EC">
      <w:pPr>
        <w:rPr>
          <w:rFonts w:cstheme="minorHAnsi"/>
        </w:rPr>
      </w:pPr>
    </w:p>
    <w:sectPr w:rsidR="003403EC" w:rsidRPr="006547F0" w:rsidSect="005A4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12"/>
    <w:rsid w:val="001F5923"/>
    <w:rsid w:val="00257F28"/>
    <w:rsid w:val="003403EC"/>
    <w:rsid w:val="00464412"/>
    <w:rsid w:val="006547F0"/>
    <w:rsid w:val="00D014AC"/>
    <w:rsid w:val="00D31C39"/>
    <w:rsid w:val="00D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F236"/>
  <w15:chartTrackingRefBased/>
  <w15:docId w15:val="{90FACDE5-C739-4A51-AEE6-6545B753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6441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644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2025-09-02T07:06:00Z</cp:lastPrinted>
  <dcterms:created xsi:type="dcterms:W3CDTF">2025-09-02T07:08:00Z</dcterms:created>
  <dcterms:modified xsi:type="dcterms:W3CDTF">2025-09-02T07:29:00Z</dcterms:modified>
</cp:coreProperties>
</file>